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27" w:rsidRPr="00454C27" w:rsidRDefault="00454C27" w:rsidP="00454C27">
      <w:pPr>
        <w:shd w:val="clear" w:color="auto" w:fill="FFFFFF"/>
        <w:spacing w:after="0" w:line="240" w:lineRule="auto"/>
        <w:jc w:val="center"/>
        <w:outlineLvl w:val="1"/>
        <w:rPr>
          <w:rFonts w:asciiTheme="minorBidi" w:eastAsia="Times New Roman" w:hAnsiTheme="minorBidi"/>
          <w:b/>
          <w:bCs/>
          <w:sz w:val="28"/>
          <w:szCs w:val="28"/>
          <w:u w:val="single"/>
          <w:lang w:eastAsia="fr-FR"/>
        </w:rPr>
      </w:pPr>
      <w:proofErr w:type="spellStart"/>
      <w:r w:rsidRPr="00454C27">
        <w:rPr>
          <w:rFonts w:asciiTheme="minorBidi" w:eastAsia="Times New Roman" w:hAnsiTheme="minorBidi"/>
          <w:b/>
          <w:bCs/>
          <w:sz w:val="28"/>
          <w:szCs w:val="28"/>
          <w:u w:val="single"/>
          <w:rtl/>
          <w:lang w:eastAsia="fr-FR"/>
        </w:rPr>
        <w:t>وَ</w:t>
      </w:r>
      <w:proofErr w:type="spellEnd"/>
      <w:r w:rsidRPr="00454C27">
        <w:rPr>
          <w:rFonts w:asciiTheme="minorBidi" w:eastAsia="Times New Roman" w:hAnsiTheme="minorBidi"/>
          <w:b/>
          <w:bCs/>
          <w:sz w:val="28"/>
          <w:szCs w:val="28"/>
          <w:u w:val="single"/>
          <w:rtl/>
          <w:lang w:eastAsia="fr-FR"/>
        </w:rPr>
        <w:t xml:space="preserve"> مَن يَرْغَب عَن مِّلَّةِ </w:t>
      </w:r>
      <w:proofErr w:type="spellStart"/>
      <w:r w:rsidRPr="00454C27">
        <w:rPr>
          <w:rFonts w:asciiTheme="minorBidi" w:eastAsia="Times New Roman" w:hAnsiTheme="minorBidi"/>
          <w:b/>
          <w:bCs/>
          <w:sz w:val="28"/>
          <w:szCs w:val="28"/>
          <w:u w:val="single"/>
          <w:rtl/>
          <w:lang w:eastAsia="fr-FR"/>
        </w:rPr>
        <w:t>إِبْرَهِيمَ</w:t>
      </w:r>
      <w:proofErr w:type="spellEnd"/>
      <w:r w:rsidRPr="00454C27">
        <w:rPr>
          <w:rFonts w:asciiTheme="minorBidi" w:eastAsia="Times New Roman" w:hAnsiTheme="minorBidi"/>
          <w:b/>
          <w:bCs/>
          <w:sz w:val="28"/>
          <w:szCs w:val="28"/>
          <w:u w:val="single"/>
          <w:rtl/>
          <w:lang w:eastAsia="fr-FR"/>
        </w:rPr>
        <w:t xml:space="preserve"> إِلا مَن سفِهَ نَفْسهُ</w:t>
      </w:r>
    </w:p>
    <w:p w:rsidR="00454C27" w:rsidRPr="00454C27" w:rsidRDefault="00454C27" w:rsidP="00454C27">
      <w:pPr>
        <w:shd w:val="clear" w:color="auto" w:fill="FFFFFF"/>
        <w:spacing w:after="0" w:line="240" w:lineRule="auto"/>
        <w:jc w:val="right"/>
        <w:rPr>
          <w:rFonts w:asciiTheme="minorBidi" w:eastAsia="Times New Roman" w:hAnsiTheme="minorBidi"/>
          <w:sz w:val="28"/>
          <w:szCs w:val="28"/>
          <w:lang w:eastAsia="fr-FR"/>
        </w:rPr>
      </w:pPr>
    </w:p>
    <w:p w:rsidR="00454C27" w:rsidRPr="00454C27" w:rsidRDefault="00454C27" w:rsidP="00454C27">
      <w:pPr>
        <w:shd w:val="clear" w:color="auto" w:fill="FFFFFF"/>
        <w:spacing w:after="240" w:line="240" w:lineRule="auto"/>
        <w:jc w:val="right"/>
        <w:rPr>
          <w:rFonts w:asciiTheme="minorBidi" w:eastAsia="Times New Roman" w:hAnsiTheme="minorBidi"/>
          <w:sz w:val="28"/>
          <w:szCs w:val="28"/>
          <w:lang w:eastAsia="fr-FR"/>
        </w:rPr>
      </w:pPr>
      <w:r w:rsidRPr="00454C27">
        <w:rPr>
          <w:rFonts w:asciiTheme="minorBidi" w:eastAsia="Times New Roman" w:hAnsiTheme="minorBidi"/>
          <w:b/>
          <w:bCs/>
          <w:sz w:val="28"/>
          <w:szCs w:val="28"/>
          <w:rtl/>
          <w:lang w:eastAsia="fr-FR"/>
        </w:rPr>
        <w:t>بسم الله الرحمن الرحيم</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proofErr w:type="spellStart"/>
      <w:r w:rsidRPr="00454C27">
        <w:rPr>
          <w:rFonts w:asciiTheme="minorBidi" w:eastAsia="Times New Roman" w:hAnsiTheme="minorBidi"/>
          <w:b/>
          <w:bCs/>
          <w:sz w:val="28"/>
          <w:szCs w:val="28"/>
          <w:rtl/>
          <w:lang w:eastAsia="fr-FR"/>
        </w:rPr>
        <w:t>وَ</w:t>
      </w:r>
      <w:proofErr w:type="spellEnd"/>
      <w:r w:rsidRPr="00454C27">
        <w:rPr>
          <w:rFonts w:asciiTheme="minorBidi" w:eastAsia="Times New Roman" w:hAnsiTheme="minorBidi"/>
          <w:b/>
          <w:bCs/>
          <w:sz w:val="28"/>
          <w:szCs w:val="28"/>
          <w:rtl/>
          <w:lang w:eastAsia="fr-FR"/>
        </w:rPr>
        <w:t xml:space="preserve"> مَن يَرْغَب عَن مِّلَّةِ </w:t>
      </w:r>
      <w:proofErr w:type="spellStart"/>
      <w:r w:rsidRPr="00454C27">
        <w:rPr>
          <w:rFonts w:asciiTheme="minorBidi" w:eastAsia="Times New Roman" w:hAnsiTheme="minorBidi"/>
          <w:b/>
          <w:bCs/>
          <w:sz w:val="28"/>
          <w:szCs w:val="28"/>
          <w:rtl/>
          <w:lang w:eastAsia="fr-FR"/>
        </w:rPr>
        <w:t>إِبْرَهِيمَ</w:t>
      </w:r>
      <w:proofErr w:type="spellEnd"/>
      <w:r w:rsidRPr="00454C27">
        <w:rPr>
          <w:rFonts w:asciiTheme="minorBidi" w:eastAsia="Times New Roman" w:hAnsiTheme="minorBidi"/>
          <w:b/>
          <w:bCs/>
          <w:sz w:val="28"/>
          <w:szCs w:val="28"/>
          <w:rtl/>
          <w:lang w:eastAsia="fr-FR"/>
        </w:rPr>
        <w:t xml:space="preserve"> إِلا مَن سفِهَ نَفْسهُ </w:t>
      </w:r>
      <w:proofErr w:type="spellStart"/>
      <w:r w:rsidRPr="00454C27">
        <w:rPr>
          <w:rFonts w:asciiTheme="minorBidi" w:eastAsia="Times New Roman" w:hAnsiTheme="minorBidi"/>
          <w:b/>
          <w:bCs/>
          <w:sz w:val="28"/>
          <w:szCs w:val="28"/>
          <w:rtl/>
          <w:lang w:eastAsia="fr-FR"/>
        </w:rPr>
        <w:t>وَ</w:t>
      </w:r>
      <w:proofErr w:type="spellEnd"/>
      <w:r w:rsidRPr="00454C27">
        <w:rPr>
          <w:rFonts w:asciiTheme="minorBidi" w:eastAsia="Times New Roman" w:hAnsiTheme="minorBidi"/>
          <w:b/>
          <w:bCs/>
          <w:sz w:val="28"/>
          <w:szCs w:val="28"/>
          <w:rtl/>
          <w:lang w:eastAsia="fr-FR"/>
        </w:rPr>
        <w:t xml:space="preserve"> لَقَدِ اصطفَيْنَهُ </w:t>
      </w:r>
      <w:proofErr w:type="spellStart"/>
      <w:r w:rsidRPr="00454C27">
        <w:rPr>
          <w:rFonts w:asciiTheme="minorBidi" w:eastAsia="Times New Roman" w:hAnsiTheme="minorBidi"/>
          <w:b/>
          <w:bCs/>
          <w:sz w:val="28"/>
          <w:szCs w:val="28"/>
          <w:rtl/>
          <w:lang w:eastAsia="fr-FR"/>
        </w:rPr>
        <w:t>فى</w:t>
      </w:r>
      <w:proofErr w:type="spellEnd"/>
      <w:r w:rsidRPr="00454C27">
        <w:rPr>
          <w:rFonts w:asciiTheme="minorBidi" w:eastAsia="Times New Roman" w:hAnsiTheme="minorBidi"/>
          <w:b/>
          <w:bCs/>
          <w:sz w:val="28"/>
          <w:szCs w:val="28"/>
          <w:rtl/>
          <w:lang w:eastAsia="fr-FR"/>
        </w:rPr>
        <w:t xml:space="preserve"> الدُّنْيَا </w:t>
      </w:r>
      <w:proofErr w:type="spellStart"/>
      <w:r w:rsidRPr="00454C27">
        <w:rPr>
          <w:rFonts w:asciiTheme="minorBidi" w:eastAsia="Times New Roman" w:hAnsiTheme="minorBidi"/>
          <w:b/>
          <w:bCs/>
          <w:sz w:val="28"/>
          <w:szCs w:val="28"/>
          <w:rtl/>
          <w:lang w:eastAsia="fr-FR"/>
        </w:rPr>
        <w:t>وَ</w:t>
      </w:r>
      <w:proofErr w:type="spellEnd"/>
      <w:r w:rsidRPr="00454C27">
        <w:rPr>
          <w:rFonts w:asciiTheme="minorBidi" w:eastAsia="Times New Roman" w:hAnsiTheme="minorBidi"/>
          <w:b/>
          <w:bCs/>
          <w:sz w:val="28"/>
          <w:szCs w:val="28"/>
          <w:rtl/>
          <w:lang w:eastAsia="fr-FR"/>
        </w:rPr>
        <w:t xml:space="preserve"> إِنَّهُ </w:t>
      </w:r>
      <w:proofErr w:type="spellStart"/>
      <w:r w:rsidRPr="00454C27">
        <w:rPr>
          <w:rFonts w:asciiTheme="minorBidi" w:eastAsia="Times New Roman" w:hAnsiTheme="minorBidi"/>
          <w:b/>
          <w:bCs/>
          <w:sz w:val="28"/>
          <w:szCs w:val="28"/>
          <w:rtl/>
          <w:lang w:eastAsia="fr-FR"/>
        </w:rPr>
        <w:t>فى</w:t>
      </w:r>
      <w:proofErr w:type="spellEnd"/>
      <w:r w:rsidRPr="00454C27">
        <w:rPr>
          <w:rFonts w:asciiTheme="minorBidi" w:eastAsia="Times New Roman" w:hAnsiTheme="minorBidi"/>
          <w:b/>
          <w:bCs/>
          <w:sz w:val="28"/>
          <w:szCs w:val="28"/>
          <w:rtl/>
          <w:lang w:eastAsia="fr-FR"/>
        </w:rPr>
        <w:t xml:space="preserve"> </w:t>
      </w:r>
      <w:proofErr w:type="spellStart"/>
      <w:r w:rsidRPr="00454C27">
        <w:rPr>
          <w:rFonts w:asciiTheme="minorBidi" w:eastAsia="Times New Roman" w:hAnsiTheme="minorBidi"/>
          <w:b/>
          <w:bCs/>
          <w:sz w:val="28"/>
          <w:szCs w:val="28"/>
          <w:rtl/>
          <w:lang w:eastAsia="fr-FR"/>
        </w:rPr>
        <w:t>الاَخِرَةِ</w:t>
      </w:r>
      <w:proofErr w:type="spellEnd"/>
      <w:r w:rsidRPr="00454C27">
        <w:rPr>
          <w:rFonts w:asciiTheme="minorBidi" w:eastAsia="Times New Roman" w:hAnsiTheme="minorBidi"/>
          <w:b/>
          <w:bCs/>
          <w:sz w:val="28"/>
          <w:szCs w:val="28"/>
          <w:rtl/>
          <w:lang w:eastAsia="fr-FR"/>
        </w:rPr>
        <w:t xml:space="preserve"> لَمِنَ الصلِحِينَ(130</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اللـــــــغة</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 xml:space="preserve">الرغبة المحبة لما فيه للنفس منفعة و رغبت فيه ضد رغبت عنه و الرغبة و المحبة و الإرادة نظائر و نقيض الرغبة الرهبة و نقيض المحبة </w:t>
      </w:r>
      <w:proofErr w:type="spellStart"/>
      <w:r w:rsidRPr="00454C27">
        <w:rPr>
          <w:rFonts w:asciiTheme="minorBidi" w:eastAsia="Times New Roman" w:hAnsiTheme="minorBidi"/>
          <w:b/>
          <w:bCs/>
          <w:sz w:val="28"/>
          <w:szCs w:val="28"/>
          <w:rtl/>
          <w:lang w:eastAsia="fr-FR"/>
        </w:rPr>
        <w:t>البغضة</w:t>
      </w:r>
      <w:proofErr w:type="spellEnd"/>
      <w:r w:rsidRPr="00454C27">
        <w:rPr>
          <w:rFonts w:asciiTheme="minorBidi" w:eastAsia="Times New Roman" w:hAnsiTheme="minorBidi"/>
          <w:b/>
          <w:bCs/>
          <w:sz w:val="28"/>
          <w:szCs w:val="28"/>
          <w:rtl/>
          <w:lang w:eastAsia="fr-FR"/>
        </w:rPr>
        <w:t xml:space="preserve"> و نقيض الإرادة الكراهة و تقول رغبت فيه رغبة و رغبا و رغبا و رغبي إذا ملت إليه و رغبت عنه إذا صددت عنه و رجل </w:t>
      </w:r>
      <w:proofErr w:type="spellStart"/>
      <w:r w:rsidRPr="00454C27">
        <w:rPr>
          <w:rFonts w:asciiTheme="minorBidi" w:eastAsia="Times New Roman" w:hAnsiTheme="minorBidi"/>
          <w:b/>
          <w:bCs/>
          <w:sz w:val="28"/>
          <w:szCs w:val="28"/>
          <w:rtl/>
          <w:lang w:eastAsia="fr-FR"/>
        </w:rPr>
        <w:t>رغيب</w:t>
      </w:r>
      <w:proofErr w:type="spellEnd"/>
      <w:r w:rsidRPr="00454C27">
        <w:rPr>
          <w:rFonts w:asciiTheme="minorBidi" w:eastAsia="Times New Roman" w:hAnsiTheme="minorBidi"/>
          <w:b/>
          <w:bCs/>
          <w:sz w:val="28"/>
          <w:szCs w:val="28"/>
          <w:rtl/>
          <w:lang w:eastAsia="fr-FR"/>
        </w:rPr>
        <w:t xml:space="preserve"> نهم شديد الأكل و فرس </w:t>
      </w:r>
      <w:proofErr w:type="spellStart"/>
      <w:r w:rsidRPr="00454C27">
        <w:rPr>
          <w:rFonts w:asciiTheme="minorBidi" w:eastAsia="Times New Roman" w:hAnsiTheme="minorBidi"/>
          <w:b/>
          <w:bCs/>
          <w:sz w:val="28"/>
          <w:szCs w:val="28"/>
          <w:rtl/>
          <w:lang w:eastAsia="fr-FR"/>
        </w:rPr>
        <w:t>رغيب</w:t>
      </w:r>
      <w:proofErr w:type="spellEnd"/>
      <w:r w:rsidRPr="00454C27">
        <w:rPr>
          <w:rFonts w:asciiTheme="minorBidi" w:eastAsia="Times New Roman" w:hAnsiTheme="minorBidi"/>
          <w:b/>
          <w:bCs/>
          <w:sz w:val="28"/>
          <w:szCs w:val="28"/>
          <w:rtl/>
          <w:lang w:eastAsia="fr-FR"/>
        </w:rPr>
        <w:t xml:space="preserve"> </w:t>
      </w:r>
      <w:proofErr w:type="spellStart"/>
      <w:r w:rsidRPr="00454C27">
        <w:rPr>
          <w:rFonts w:asciiTheme="minorBidi" w:eastAsia="Times New Roman" w:hAnsiTheme="minorBidi"/>
          <w:b/>
          <w:bCs/>
          <w:sz w:val="28"/>
          <w:szCs w:val="28"/>
          <w:rtl/>
          <w:lang w:eastAsia="fr-FR"/>
        </w:rPr>
        <w:t>الشحوة</w:t>
      </w:r>
      <w:proofErr w:type="spellEnd"/>
      <w:r w:rsidRPr="00454C27">
        <w:rPr>
          <w:rFonts w:asciiTheme="minorBidi" w:eastAsia="Times New Roman" w:hAnsiTheme="minorBidi"/>
          <w:b/>
          <w:bCs/>
          <w:sz w:val="28"/>
          <w:szCs w:val="28"/>
          <w:rtl/>
          <w:lang w:eastAsia="fr-FR"/>
        </w:rPr>
        <w:t xml:space="preserve"> أي كثير الأخذ بقوائمه من الأرض و موضع </w:t>
      </w:r>
      <w:proofErr w:type="spellStart"/>
      <w:r w:rsidRPr="00454C27">
        <w:rPr>
          <w:rFonts w:asciiTheme="minorBidi" w:eastAsia="Times New Roman" w:hAnsiTheme="minorBidi"/>
          <w:b/>
          <w:bCs/>
          <w:sz w:val="28"/>
          <w:szCs w:val="28"/>
          <w:rtl/>
          <w:lang w:eastAsia="fr-FR"/>
        </w:rPr>
        <w:t>رغيب</w:t>
      </w:r>
      <w:proofErr w:type="spellEnd"/>
      <w:r w:rsidRPr="00454C27">
        <w:rPr>
          <w:rFonts w:asciiTheme="minorBidi" w:eastAsia="Times New Roman" w:hAnsiTheme="minorBidi"/>
          <w:b/>
          <w:bCs/>
          <w:sz w:val="28"/>
          <w:szCs w:val="28"/>
          <w:rtl/>
          <w:lang w:eastAsia="fr-FR"/>
        </w:rPr>
        <w:t xml:space="preserve"> واسع و </w:t>
      </w:r>
      <w:proofErr w:type="spellStart"/>
      <w:r w:rsidRPr="00454C27">
        <w:rPr>
          <w:rFonts w:asciiTheme="minorBidi" w:eastAsia="Times New Roman" w:hAnsiTheme="minorBidi"/>
          <w:b/>
          <w:bCs/>
          <w:sz w:val="28"/>
          <w:szCs w:val="28"/>
          <w:rtl/>
          <w:lang w:eastAsia="fr-FR"/>
        </w:rPr>
        <w:t>الرغيبة</w:t>
      </w:r>
      <w:proofErr w:type="spellEnd"/>
      <w:r w:rsidRPr="00454C27">
        <w:rPr>
          <w:rFonts w:asciiTheme="minorBidi" w:eastAsia="Times New Roman" w:hAnsiTheme="minorBidi"/>
          <w:b/>
          <w:bCs/>
          <w:sz w:val="28"/>
          <w:szCs w:val="28"/>
          <w:rtl/>
          <w:lang w:eastAsia="fr-FR"/>
        </w:rPr>
        <w:t xml:space="preserve"> العطاء الكثير الذي يرغب في مثله و الاصطفاء و الاجتباء و الاختيار نظائر و الصفاء و النقاء و الخلوص نظائر و الصفو نقيض الكدر و صفوة كل شيء خالصة و صفي الإنسان أخوه الذي يصافيه المودة و ناقة صفي كثيرة اللبن و نخلة صفية كثيرة الحمل و الجمع </w:t>
      </w:r>
      <w:proofErr w:type="spellStart"/>
      <w:r w:rsidRPr="00454C27">
        <w:rPr>
          <w:rFonts w:asciiTheme="minorBidi" w:eastAsia="Times New Roman" w:hAnsiTheme="minorBidi"/>
          <w:b/>
          <w:bCs/>
          <w:sz w:val="28"/>
          <w:szCs w:val="28"/>
          <w:rtl/>
          <w:lang w:eastAsia="fr-FR"/>
        </w:rPr>
        <w:t>الصفايا</w:t>
      </w:r>
      <w:proofErr w:type="spellEnd"/>
      <w:r w:rsidRPr="00454C27">
        <w:rPr>
          <w:rFonts w:asciiTheme="minorBidi" w:eastAsia="Times New Roman" w:hAnsiTheme="minorBidi"/>
          <w:b/>
          <w:bCs/>
          <w:sz w:val="28"/>
          <w:szCs w:val="28"/>
          <w:rtl/>
          <w:lang w:eastAsia="fr-FR"/>
        </w:rPr>
        <w:t xml:space="preserve"> و اصطفينا على وزن افتعلنا من الصفوة و إنما قلبت التاء طاء لأنها أشبه بالصاد بالاستعلاء و الإطباق و هي من مخرج التاء فأتي بحرف وسط بين الحرفين</w:t>
      </w:r>
      <w:r w:rsidRPr="00454C27">
        <w:rPr>
          <w:rFonts w:asciiTheme="minorBidi" w:eastAsia="Times New Roman" w:hAnsiTheme="minorBidi"/>
          <w:b/>
          <w:bCs/>
          <w:sz w:val="28"/>
          <w:szCs w:val="28"/>
          <w:lang w:eastAsia="fr-FR"/>
        </w:rPr>
        <w:t xml:space="preserve"> .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الإعراب</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t xml:space="preserve">« </w:t>
      </w:r>
      <w:r w:rsidRPr="00454C27">
        <w:rPr>
          <w:rFonts w:asciiTheme="minorBidi" w:eastAsia="Times New Roman" w:hAnsiTheme="minorBidi"/>
          <w:b/>
          <w:bCs/>
          <w:sz w:val="28"/>
          <w:szCs w:val="28"/>
          <w:rtl/>
          <w:lang w:eastAsia="fr-FR"/>
        </w:rPr>
        <w:t xml:space="preserve">من يرغب » لفظة من للاستفهام و معناه </w:t>
      </w:r>
      <w:proofErr w:type="spellStart"/>
      <w:r w:rsidRPr="00454C27">
        <w:rPr>
          <w:rFonts w:asciiTheme="minorBidi" w:eastAsia="Times New Roman" w:hAnsiTheme="minorBidi"/>
          <w:b/>
          <w:bCs/>
          <w:sz w:val="28"/>
          <w:szCs w:val="28"/>
          <w:rtl/>
          <w:lang w:eastAsia="fr-FR"/>
        </w:rPr>
        <w:t>الجحد</w:t>
      </w:r>
      <w:proofErr w:type="spellEnd"/>
      <w:r w:rsidRPr="00454C27">
        <w:rPr>
          <w:rFonts w:asciiTheme="minorBidi" w:eastAsia="Times New Roman" w:hAnsiTheme="minorBidi"/>
          <w:b/>
          <w:bCs/>
          <w:sz w:val="28"/>
          <w:szCs w:val="28"/>
          <w:rtl/>
          <w:lang w:eastAsia="fr-FR"/>
        </w:rPr>
        <w:t xml:space="preserve"> فكأنه قال ما يرغب عن ملة إبراهيم و لا يزهد فيها إلا من سفه نفسه أي الذي سفه نفسه فمن الأولى على الاستفهام و الثانية بمعنى الذي و إلا حرف الاستثناء و يجوز أن يكون لنقض النفي و من اسم موصول و سفه نفسه صلته و الموصول و الصلة في محل النصب على الاستثناء أو في محل الرفع بكونه بدلا من الضمير الذي في يرغب و في انتصاب نفسه خلاف قال </w:t>
      </w:r>
      <w:proofErr w:type="spellStart"/>
      <w:r w:rsidRPr="00454C27">
        <w:rPr>
          <w:rFonts w:asciiTheme="minorBidi" w:eastAsia="Times New Roman" w:hAnsiTheme="minorBidi"/>
          <w:b/>
          <w:bCs/>
          <w:sz w:val="28"/>
          <w:szCs w:val="28"/>
          <w:rtl/>
          <w:lang w:eastAsia="fr-FR"/>
        </w:rPr>
        <w:t>الأخفش</w:t>
      </w:r>
      <w:proofErr w:type="spellEnd"/>
      <w:r w:rsidRPr="00454C27">
        <w:rPr>
          <w:rFonts w:asciiTheme="minorBidi" w:eastAsia="Times New Roman" w:hAnsiTheme="minorBidi"/>
          <w:b/>
          <w:bCs/>
          <w:sz w:val="28"/>
          <w:szCs w:val="28"/>
          <w:rtl/>
          <w:lang w:eastAsia="fr-FR"/>
        </w:rPr>
        <w:t xml:space="preserve"> معناه سفه نفسه و قال يونس أراها لغة قال الزجاج أراد أن فعل لغة في المبالغة كما أن فعل كذلك و يجوز على هذا القول سفهت زيدا بمعنى سفهت زيدا و قال أبو عبيدة معناه أهلك نفسه و </w:t>
      </w:r>
      <w:proofErr w:type="spellStart"/>
      <w:r w:rsidRPr="00454C27">
        <w:rPr>
          <w:rFonts w:asciiTheme="minorBidi" w:eastAsia="Times New Roman" w:hAnsiTheme="minorBidi"/>
          <w:b/>
          <w:bCs/>
          <w:sz w:val="28"/>
          <w:szCs w:val="28"/>
          <w:rtl/>
          <w:lang w:eastAsia="fr-FR"/>
        </w:rPr>
        <w:t>أوبق</w:t>
      </w:r>
      <w:proofErr w:type="spellEnd"/>
      <w:r w:rsidRPr="00454C27">
        <w:rPr>
          <w:rFonts w:asciiTheme="minorBidi" w:eastAsia="Times New Roman" w:hAnsiTheme="minorBidi"/>
          <w:b/>
          <w:bCs/>
          <w:sz w:val="28"/>
          <w:szCs w:val="28"/>
          <w:rtl/>
          <w:lang w:eastAsia="fr-FR"/>
        </w:rPr>
        <w:t xml:space="preserve"> نفسه فهذا كله وجه واحد و الوجه الثاني أن يكون على التفسير كقوله فإن طبن لكم عن شيء منه نفسا و هو قول الفراء قال أن العرب توقع سفه على نفسه و هي معرفة و كذلك بطرت معيشتها و أنكر الزجاج هذا الوجه قال إن معنى التمييز لا يحتمل التعريف لأن التمييز إنما هو واحد يدل على جنس أو خلة تخلص من خلال فإذا عرفته صار مقصودا قصده و هذا لم يقله أحد ممن تقدم من النحويين و الوجه الثالث أن يكون على التمييز و الإضافة على تقدير الانفصال كما تقول مررت برجل مثله أي مثل له و الوجه الرابع أن يكون على حذف الجار في معنى سفه في نفسه كقوله سبحانه و لا جناح عليكم أن تسترضعوا أولادكم أي لأولادكم فحذف حرف الجر من غير ظرف و مثله و لا تعزموا عقدة النكاح أي على عقدة النكاح و مثله قول الشاعر</w:t>
      </w:r>
      <w:r w:rsidRPr="00454C27">
        <w:rPr>
          <w:rFonts w:asciiTheme="minorBidi" w:eastAsia="Times New Roman" w:hAnsiTheme="minorBidi"/>
          <w:b/>
          <w:bCs/>
          <w:sz w:val="28"/>
          <w:szCs w:val="28"/>
          <w:lang w:eastAsia="fr-FR"/>
        </w:rPr>
        <w:t xml:space="preserve"> :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 xml:space="preserve">نغالي اللحم </w:t>
      </w:r>
      <w:proofErr w:type="spellStart"/>
      <w:r w:rsidRPr="00454C27">
        <w:rPr>
          <w:rFonts w:asciiTheme="minorBidi" w:eastAsia="Times New Roman" w:hAnsiTheme="minorBidi"/>
          <w:b/>
          <w:bCs/>
          <w:sz w:val="28"/>
          <w:szCs w:val="28"/>
          <w:rtl/>
          <w:lang w:eastAsia="fr-FR"/>
        </w:rPr>
        <w:t>للأضياف</w:t>
      </w:r>
      <w:proofErr w:type="spellEnd"/>
      <w:r w:rsidRPr="00454C27">
        <w:rPr>
          <w:rFonts w:asciiTheme="minorBidi" w:eastAsia="Times New Roman" w:hAnsiTheme="minorBidi"/>
          <w:b/>
          <w:bCs/>
          <w:sz w:val="28"/>
          <w:szCs w:val="28"/>
          <w:rtl/>
          <w:lang w:eastAsia="fr-FR"/>
        </w:rPr>
        <w:t xml:space="preserve"> نيا بعدي</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و نبذله إذا نضج القدور</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و المعنى نغالي باللحم قال الزجاج و هذا مذهب صحيح و الوجه الخامس ما اختاره</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 xml:space="preserve">الزجاج و هو أن سفه بمعنى جهل و هو موافق في المعنى لما قاله السراج في قوله بطرت معيشتها إن البطر مستقل للنعمة غير راض بها فعلى هذا يكون نفسه مفعولا </w:t>
      </w:r>
      <w:proofErr w:type="spellStart"/>
      <w:r w:rsidRPr="00454C27">
        <w:rPr>
          <w:rFonts w:asciiTheme="minorBidi" w:eastAsia="Times New Roman" w:hAnsiTheme="minorBidi"/>
          <w:b/>
          <w:bCs/>
          <w:sz w:val="28"/>
          <w:szCs w:val="28"/>
          <w:rtl/>
          <w:lang w:eastAsia="fr-FR"/>
        </w:rPr>
        <w:t>به</w:t>
      </w:r>
      <w:proofErr w:type="spellEnd"/>
      <w:r w:rsidRPr="00454C27">
        <w:rPr>
          <w:rFonts w:asciiTheme="minorBidi" w:eastAsia="Times New Roman" w:hAnsiTheme="minorBidi"/>
          <w:b/>
          <w:bCs/>
          <w:sz w:val="28"/>
          <w:szCs w:val="28"/>
          <w:rtl/>
          <w:lang w:eastAsia="fr-FR"/>
        </w:rPr>
        <w:t xml:space="preserve"> و أنه في الآخرة في تتعلق بمحذوف فهو منصوب الموضع على الحال و ذو الحال الضمير المستكن في قوله « من الصالحين</w:t>
      </w:r>
      <w:r w:rsidRPr="00454C27">
        <w:rPr>
          <w:rFonts w:asciiTheme="minorBidi" w:eastAsia="Times New Roman" w:hAnsiTheme="minorBidi"/>
          <w:b/>
          <w:bCs/>
          <w:sz w:val="28"/>
          <w:szCs w:val="28"/>
          <w:lang w:eastAsia="fr-FR"/>
        </w:rPr>
        <w:t xml:space="preserve"> » .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النزول</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 xml:space="preserve">روي أن عبد الله بن سلام دعا ابني أخيه </w:t>
      </w:r>
      <w:proofErr w:type="spellStart"/>
      <w:r w:rsidRPr="00454C27">
        <w:rPr>
          <w:rFonts w:asciiTheme="minorBidi" w:eastAsia="Times New Roman" w:hAnsiTheme="minorBidi"/>
          <w:b/>
          <w:bCs/>
          <w:sz w:val="28"/>
          <w:szCs w:val="28"/>
          <w:rtl/>
          <w:lang w:eastAsia="fr-FR"/>
        </w:rPr>
        <w:t>سلمة</w:t>
      </w:r>
      <w:proofErr w:type="spellEnd"/>
      <w:r w:rsidRPr="00454C27">
        <w:rPr>
          <w:rFonts w:asciiTheme="minorBidi" w:eastAsia="Times New Roman" w:hAnsiTheme="minorBidi"/>
          <w:b/>
          <w:bCs/>
          <w:sz w:val="28"/>
          <w:szCs w:val="28"/>
          <w:rtl/>
          <w:lang w:eastAsia="fr-FR"/>
        </w:rPr>
        <w:t xml:space="preserve"> و مهاجرا إلى الإسلام فقال لقد علمنا أن صفة محمد في التوراة فأسلم </w:t>
      </w:r>
      <w:proofErr w:type="spellStart"/>
      <w:r w:rsidRPr="00454C27">
        <w:rPr>
          <w:rFonts w:asciiTheme="minorBidi" w:eastAsia="Times New Roman" w:hAnsiTheme="minorBidi"/>
          <w:b/>
          <w:bCs/>
          <w:sz w:val="28"/>
          <w:szCs w:val="28"/>
          <w:rtl/>
          <w:lang w:eastAsia="fr-FR"/>
        </w:rPr>
        <w:t>سلمة</w:t>
      </w:r>
      <w:proofErr w:type="spellEnd"/>
      <w:r w:rsidRPr="00454C27">
        <w:rPr>
          <w:rFonts w:asciiTheme="minorBidi" w:eastAsia="Times New Roman" w:hAnsiTheme="minorBidi"/>
          <w:b/>
          <w:bCs/>
          <w:sz w:val="28"/>
          <w:szCs w:val="28"/>
          <w:rtl/>
          <w:lang w:eastAsia="fr-FR"/>
        </w:rPr>
        <w:t xml:space="preserve"> و أبي مهاجر أن يسلم فأنزل الله هذه الآية</w:t>
      </w:r>
      <w:r w:rsidRPr="00454C27">
        <w:rPr>
          <w:rFonts w:asciiTheme="minorBidi" w:eastAsia="Times New Roman" w:hAnsiTheme="minorBidi"/>
          <w:b/>
          <w:bCs/>
          <w:sz w:val="28"/>
          <w:szCs w:val="28"/>
          <w:lang w:eastAsia="fr-FR"/>
        </w:rPr>
        <w:t xml:space="preserve"> .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المعنى</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lastRenderedPageBreak/>
        <w:t xml:space="preserve">لما بين سبحانه قصة إبراهيم و أن ملته ملة محمد عقبه بذكر الحدث على </w:t>
      </w:r>
      <w:proofErr w:type="spellStart"/>
      <w:r w:rsidRPr="00454C27">
        <w:rPr>
          <w:rFonts w:asciiTheme="minorBidi" w:eastAsia="Times New Roman" w:hAnsiTheme="minorBidi"/>
          <w:b/>
          <w:bCs/>
          <w:sz w:val="28"/>
          <w:szCs w:val="28"/>
          <w:rtl/>
          <w:lang w:eastAsia="fr-FR"/>
        </w:rPr>
        <w:t>اتباعها</w:t>
      </w:r>
      <w:proofErr w:type="spellEnd"/>
      <w:r w:rsidRPr="00454C27">
        <w:rPr>
          <w:rFonts w:asciiTheme="minorBidi" w:eastAsia="Times New Roman" w:hAnsiTheme="minorBidi"/>
          <w:b/>
          <w:bCs/>
          <w:sz w:val="28"/>
          <w:szCs w:val="28"/>
          <w:rtl/>
          <w:lang w:eastAsia="fr-FR"/>
        </w:rPr>
        <w:t xml:space="preserve"> فقال : « و من يرغب عن ملة إبراهيم إلا من سفه نفسه » أي لا يترك دين إبراهيم و شريعته إلا من أهلك نفسه و </w:t>
      </w:r>
      <w:proofErr w:type="spellStart"/>
      <w:r w:rsidRPr="00454C27">
        <w:rPr>
          <w:rFonts w:asciiTheme="minorBidi" w:eastAsia="Times New Roman" w:hAnsiTheme="minorBidi"/>
          <w:b/>
          <w:bCs/>
          <w:sz w:val="28"/>
          <w:szCs w:val="28"/>
          <w:rtl/>
          <w:lang w:eastAsia="fr-FR"/>
        </w:rPr>
        <w:t>أوبقها</w:t>
      </w:r>
      <w:proofErr w:type="spellEnd"/>
      <w:r w:rsidRPr="00454C27">
        <w:rPr>
          <w:rFonts w:asciiTheme="minorBidi" w:eastAsia="Times New Roman" w:hAnsiTheme="minorBidi"/>
          <w:b/>
          <w:bCs/>
          <w:sz w:val="28"/>
          <w:szCs w:val="28"/>
          <w:rtl/>
          <w:lang w:eastAsia="fr-FR"/>
        </w:rPr>
        <w:t xml:space="preserve"> و قيل أضل نفسه عن الحسن و قيل جهل قدره لأن من جهل خالقه فهو جاهل بنفسه عن الأصم و قيل جهل نفسه بما فيها من الآيات الدالة على أن لها صانعا ليس كمثله شيء عن أبي مسلم و قوله « و لقد اصطفيناه في الدنيا » أي اخترناه بالرسالة و اجتبيناه « و إنه في الآخرة لمن الصالحين » أي من الفائزين عن الزجاج و قيل معناه لمع الصالحين أي مع آبائه الأنبياء في الجنة عن ابن عباس و قيل إنما خص الآخرة بالذكر و إن كان في الدنيا كذلك لأن المعنى من الذين يستوجبون على الله سبحانه الكرامة و حسن الثواب فلما كان خلوص الثواب في الآخرة دون الدنيا وصفه فيها بما </w:t>
      </w:r>
      <w:proofErr w:type="spellStart"/>
      <w:r w:rsidRPr="00454C27">
        <w:rPr>
          <w:rFonts w:asciiTheme="minorBidi" w:eastAsia="Times New Roman" w:hAnsiTheme="minorBidi"/>
          <w:b/>
          <w:bCs/>
          <w:sz w:val="28"/>
          <w:szCs w:val="28"/>
          <w:rtl/>
          <w:lang w:eastAsia="fr-FR"/>
        </w:rPr>
        <w:t>ينبىء</w:t>
      </w:r>
      <w:proofErr w:type="spellEnd"/>
      <w:r w:rsidRPr="00454C27">
        <w:rPr>
          <w:rFonts w:asciiTheme="minorBidi" w:eastAsia="Times New Roman" w:hAnsiTheme="minorBidi"/>
          <w:b/>
          <w:bCs/>
          <w:sz w:val="28"/>
          <w:szCs w:val="28"/>
          <w:rtl/>
          <w:lang w:eastAsia="fr-FR"/>
        </w:rPr>
        <w:t xml:space="preserve"> عن ذلك و في قوله سبحانه « و من يرغب عن ملة إبراهيم إلا من سفه نفسه » دلالة على أن ملة إبراهيم هي ملة نبينا (صلى الله عليه وآله وسلّم) لأن ملة إبراهيم داخلة في ملة محمد مع زيادات في ملة محمد فبين أن الذين يرغبون من الكفار عن ملة محمد التي هي ملة إبراهيم قد سفهوا أنفسهم و هذا معنى قول قتادة و الربيع و يدل عليه قوله ملة أبيكم إبراهيم</w:t>
      </w:r>
      <w:r w:rsidRPr="00454C27">
        <w:rPr>
          <w:rFonts w:asciiTheme="minorBidi" w:eastAsia="Times New Roman" w:hAnsiTheme="minorBidi"/>
          <w:b/>
          <w:bCs/>
          <w:sz w:val="28"/>
          <w:szCs w:val="28"/>
          <w:lang w:eastAsia="fr-FR"/>
        </w:rPr>
        <w:t xml:space="preserve"> .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مجمع البيان ج : 1 ص : 396</w:t>
      </w:r>
      <w:r w:rsidRPr="00454C27">
        <w:rPr>
          <w:rFonts w:asciiTheme="minorBidi" w:eastAsia="Times New Roman" w:hAnsiTheme="minorBidi"/>
          <w:b/>
          <w:bCs/>
          <w:sz w:val="28"/>
          <w:szCs w:val="28"/>
          <w:lang w:eastAsia="fr-FR"/>
        </w:rPr>
        <w:t> </w:t>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lang w:eastAsia="fr-FR"/>
        </w:rPr>
        <w:br/>
      </w:r>
      <w:r w:rsidRPr="00454C27">
        <w:rPr>
          <w:rFonts w:asciiTheme="minorBidi" w:eastAsia="Times New Roman" w:hAnsiTheme="minorBidi"/>
          <w:b/>
          <w:bCs/>
          <w:sz w:val="28"/>
          <w:szCs w:val="28"/>
          <w:rtl/>
          <w:lang w:eastAsia="fr-FR"/>
        </w:rPr>
        <w:t>مجمع البيان ج : 1 ص : 397</w:t>
      </w:r>
    </w:p>
    <w:p w:rsidR="003F0D5E" w:rsidRDefault="003F0D5E"/>
    <w:sectPr w:rsidR="003F0D5E" w:rsidSect="00454C27">
      <w:pgSz w:w="11906" w:h="16838"/>
      <w:pgMar w:top="568"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4C27"/>
    <w:rsid w:val="003F0D5E"/>
    <w:rsid w:val="00454C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5E"/>
  </w:style>
  <w:style w:type="paragraph" w:styleId="Titre2">
    <w:name w:val="heading 2"/>
    <w:basedOn w:val="Normal"/>
    <w:link w:val="Titre2Car"/>
    <w:uiPriority w:val="9"/>
    <w:qFormat/>
    <w:rsid w:val="00454C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4C27"/>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454C27"/>
  </w:style>
</w:styles>
</file>

<file path=word/webSettings.xml><?xml version="1.0" encoding="utf-8"?>
<w:webSettings xmlns:r="http://schemas.openxmlformats.org/officeDocument/2006/relationships" xmlns:w="http://schemas.openxmlformats.org/wordprocessingml/2006/main">
  <w:divs>
    <w:div w:id="256404591">
      <w:bodyDiv w:val="1"/>
      <w:marLeft w:val="0"/>
      <w:marRight w:val="0"/>
      <w:marTop w:val="0"/>
      <w:marBottom w:val="0"/>
      <w:divBdr>
        <w:top w:val="none" w:sz="0" w:space="0" w:color="auto"/>
        <w:left w:val="none" w:sz="0" w:space="0" w:color="auto"/>
        <w:bottom w:val="none" w:sz="0" w:space="0" w:color="auto"/>
        <w:right w:val="none" w:sz="0" w:space="0" w:color="auto"/>
      </w:divBdr>
      <w:divsChild>
        <w:div w:id="300422396">
          <w:marLeft w:val="0"/>
          <w:marRight w:val="0"/>
          <w:marTop w:val="0"/>
          <w:marBottom w:val="0"/>
          <w:divBdr>
            <w:top w:val="none" w:sz="0" w:space="0" w:color="auto"/>
            <w:left w:val="none" w:sz="0" w:space="0" w:color="auto"/>
            <w:bottom w:val="none" w:sz="0" w:space="0" w:color="auto"/>
            <w:right w:val="none" w:sz="0" w:space="0" w:color="auto"/>
          </w:divBdr>
          <w:divsChild>
            <w:div w:id="1822235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2014-06-11T09:54:00Z</dcterms:created>
  <dcterms:modified xsi:type="dcterms:W3CDTF">2014-06-11T09:55:00Z</dcterms:modified>
</cp:coreProperties>
</file>